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3"/>
        <w:tblW w:w="11625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3970"/>
        <w:gridCol w:w="3686"/>
        <w:gridCol w:w="3969"/>
      </w:tblGrid>
      <w:tr w:rsidR="006963BA" w:rsidRPr="007549A9" w14:paraId="5578AB16" w14:textId="77777777" w:rsidTr="007549A9">
        <w:trPr>
          <w:trHeight w:val="149"/>
        </w:trPr>
        <w:tc>
          <w:tcPr>
            <w:tcW w:w="3970" w:type="dxa"/>
          </w:tcPr>
          <w:p w14:paraId="61B319FF" w14:textId="77777777" w:rsidR="00861520" w:rsidRPr="007549A9" w:rsidRDefault="00861520" w:rsidP="008615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9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553A47" wp14:editId="20A99810">
                  <wp:extent cx="2152650" cy="1442222"/>
                  <wp:effectExtent l="0" t="0" r="0" b="5715"/>
                  <wp:docPr id="1" name="Рисунок 1" descr="C:\Users\Терапия 4308\Desktop\d41986a407a26caff3b8d7769e1b4bb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ерапия 4308\Desktop\d41986a407a26caff3b8d7769e1b4bb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5045" cy="147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F93CC8" w14:textId="0167928A" w:rsidR="00861520" w:rsidRPr="007549A9" w:rsidRDefault="00861520" w:rsidP="008615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9A9">
              <w:rPr>
                <w:rFonts w:ascii="Times New Roman" w:hAnsi="Times New Roman" w:cs="Times New Roman"/>
                <w:sz w:val="24"/>
                <w:szCs w:val="24"/>
              </w:rPr>
              <w:t xml:space="preserve">Ванны: </w:t>
            </w:r>
            <w:r w:rsidR="00C02CEF" w:rsidRPr="007549A9">
              <w:rPr>
                <w:rFonts w:ascii="Times New Roman" w:hAnsi="Times New Roman" w:cs="Times New Roman"/>
                <w:sz w:val="24"/>
                <w:szCs w:val="24"/>
              </w:rPr>
              <w:t>антиоксидантная, черный тмин, мелиса, роза, валерьяна, серная, хвойно-жемчужная, лаванда, нафталановая, ромашка, грязевая разводная</w:t>
            </w:r>
            <w:r w:rsidR="00F87AFC" w:rsidRPr="007549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686" w:type="dxa"/>
          </w:tcPr>
          <w:p w14:paraId="2A9D82C6" w14:textId="77777777" w:rsidR="00861520" w:rsidRPr="007549A9" w:rsidRDefault="005F3852" w:rsidP="005F38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49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3B6CF0" wp14:editId="73CF05D5">
                  <wp:extent cx="2196918" cy="1437584"/>
                  <wp:effectExtent l="0" t="0" r="0" b="0"/>
                  <wp:docPr id="3" name="Рисунок 3" descr="C:\Users\Терапия 4308\Desktop\496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Терапия 4308\Desktop\4961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879" cy="1471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AEAFA8" w14:textId="77777777" w:rsidR="005F3852" w:rsidRPr="007549A9" w:rsidRDefault="005F3852" w:rsidP="005F38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49A9">
              <w:rPr>
                <w:rFonts w:ascii="Times New Roman" w:hAnsi="Times New Roman" w:cs="Times New Roman"/>
                <w:sz w:val="24"/>
                <w:szCs w:val="24"/>
              </w:rPr>
              <w:t>Подводный душ-массаж (гидромассаж).</w:t>
            </w:r>
          </w:p>
          <w:p w14:paraId="0395B60C" w14:textId="77777777" w:rsidR="005F3852" w:rsidRPr="007549A9" w:rsidRDefault="005F3852" w:rsidP="005F38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49A9">
              <w:rPr>
                <w:rFonts w:ascii="Times New Roman" w:hAnsi="Times New Roman" w:cs="Times New Roman"/>
                <w:sz w:val="24"/>
                <w:szCs w:val="24"/>
              </w:rPr>
              <w:t>Показания: остеохондроз, протрузии, грыжи дисков, ожирение, целл</w:t>
            </w:r>
            <w:r w:rsidR="00F87AFC" w:rsidRPr="007549A9">
              <w:rPr>
                <w:rFonts w:ascii="Times New Roman" w:hAnsi="Times New Roman" w:cs="Times New Roman"/>
                <w:sz w:val="24"/>
                <w:szCs w:val="24"/>
              </w:rPr>
              <w:t>юлит, невроз, миозиты, артрозы.</w:t>
            </w:r>
            <w:r w:rsidR="0039492B" w:rsidRPr="007549A9">
              <w:rPr>
                <w:rFonts w:ascii="Times New Roman" w:hAnsi="Times New Roman" w:cs="Times New Roman"/>
                <w:sz w:val="24"/>
                <w:szCs w:val="24"/>
              </w:rPr>
              <w:t xml:space="preserve"> Обеспечит красоту Вашей фигуры, к тому же – глубокий релакс и прилив энергии.</w:t>
            </w:r>
          </w:p>
        </w:tc>
        <w:tc>
          <w:tcPr>
            <w:tcW w:w="3969" w:type="dxa"/>
          </w:tcPr>
          <w:p w14:paraId="36C5A088" w14:textId="77777777" w:rsidR="005F3852" w:rsidRPr="007549A9" w:rsidRDefault="006C3CAA" w:rsidP="00861520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549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7F9F9E" wp14:editId="461B3508">
                  <wp:extent cx="2135373" cy="1414685"/>
                  <wp:effectExtent l="0" t="0" r="0" b="0"/>
                  <wp:docPr id="5" name="Рисунок 5" descr="https://avatars.mds.yandex.net/get-zen_doc/1577695/pub_5cc72c1dc3a10000b59aaba4_5cc72d5efd2dc300af7bcd7f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vatars.mds.yandex.net/get-zen_doc/1577695/pub_5cc72c1dc3a10000b59aaba4_5cc72d5efd2dc300af7bcd7f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9205" cy="1450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B366B9" w14:textId="742647E9" w:rsidR="006C3CAA" w:rsidRPr="007549A9" w:rsidRDefault="006C3CAA" w:rsidP="006C3CAA">
            <w:pPr>
              <w:tabs>
                <w:tab w:val="left" w:pos="10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549A9">
              <w:rPr>
                <w:rFonts w:ascii="Times New Roman" w:hAnsi="Times New Roman" w:cs="Times New Roman"/>
                <w:sz w:val="24"/>
                <w:szCs w:val="24"/>
              </w:rPr>
              <w:t>Душ Шарко – совершенство Вашей фигуры. Показан при лишнем весе, ожирении, целлюлите, остеохондрозе, артрозах. Волшебный брансбойт, который улучшит Вашу фигуру, придаст бодрости и энергии</w:t>
            </w:r>
          </w:p>
        </w:tc>
      </w:tr>
      <w:tr w:rsidR="006963BA" w:rsidRPr="007549A9" w14:paraId="52BC9B29" w14:textId="77777777" w:rsidTr="007549A9">
        <w:trPr>
          <w:trHeight w:val="149"/>
        </w:trPr>
        <w:tc>
          <w:tcPr>
            <w:tcW w:w="3970" w:type="dxa"/>
          </w:tcPr>
          <w:p w14:paraId="114849B4" w14:textId="086FC229" w:rsidR="00861520" w:rsidRPr="007549A9" w:rsidRDefault="006C3CAA" w:rsidP="008615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9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785B70" wp14:editId="1E58A88A">
                  <wp:extent cx="2280285" cy="1743075"/>
                  <wp:effectExtent l="0" t="0" r="5715" b="9525"/>
                  <wp:docPr id="41" name="Рисунок 41" descr="https://waysi.ru/wp-content/uploads/f/e/5/fe5b2c2861cbe8ae19605cce75e5a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waysi.ru/wp-content/uploads/f/e/5/fe5b2c2861cbe8ae19605cce75e5a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2433" cy="176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4048A6" w14:textId="4A46693C" w:rsidR="006C3CAA" w:rsidRPr="007549A9" w:rsidRDefault="0039492B" w:rsidP="006C3CAA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549A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C3CAA" w:rsidRPr="007549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Циркулярный, веерный, дождевой душ – лечение нервной системы. При неврозах, хронической усталости, невралгиях, остеохондрозе.</w:t>
            </w:r>
          </w:p>
        </w:tc>
        <w:tc>
          <w:tcPr>
            <w:tcW w:w="3686" w:type="dxa"/>
          </w:tcPr>
          <w:p w14:paraId="462FBC01" w14:textId="77777777" w:rsidR="00861520" w:rsidRPr="007549A9" w:rsidRDefault="005F3852" w:rsidP="008615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9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9DB1E0" wp14:editId="0EA064C5">
                  <wp:extent cx="2196465" cy="1396365"/>
                  <wp:effectExtent l="0" t="0" r="0" b="0"/>
                  <wp:docPr id="6" name="Рисунок 6" descr="C:\Users\Терапия 4308\Desktop\Платные услуги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Терапия 4308\Desktop\Платные услуги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321" cy="1413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4C58F1" w14:textId="77777777" w:rsidR="005F3852" w:rsidRPr="007549A9" w:rsidRDefault="005F3852" w:rsidP="008615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9A9">
              <w:rPr>
                <w:rFonts w:ascii="Times New Roman" w:hAnsi="Times New Roman" w:cs="Times New Roman"/>
                <w:sz w:val="24"/>
                <w:szCs w:val="24"/>
              </w:rPr>
              <w:t>Грязелечение Тамбуканской грязью. Лечение опорно-двигательного аппарата. Показания: остеоартрозы, остеохондроз, протрузии, грыжи дисков, псориаз, экзема. Делается на суставы, позвоночник.</w:t>
            </w:r>
          </w:p>
        </w:tc>
        <w:tc>
          <w:tcPr>
            <w:tcW w:w="3969" w:type="dxa"/>
          </w:tcPr>
          <w:p w14:paraId="7BFCE293" w14:textId="77777777" w:rsidR="00861520" w:rsidRPr="007549A9" w:rsidRDefault="005F3852" w:rsidP="008615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9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5D152D" wp14:editId="2A0231B2">
                  <wp:extent cx="2150624" cy="1434888"/>
                  <wp:effectExtent l="0" t="0" r="2540" b="0"/>
                  <wp:docPr id="7" name="Рисунок 7" descr="https://kosmetolog-moskva.ru/wp-content/uploads/2021/06/Inektsionnaya-karboksiterapiya-nedor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kosmetolog-moskva.ru/wp-content/uploads/2021/06/Inektsionnaya-karboksiterapiya-nedor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984" cy="1465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8D171E" w14:textId="219BB016" w:rsidR="00F87AFC" w:rsidRPr="007549A9" w:rsidRDefault="00F87AFC" w:rsidP="001D18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9A9">
              <w:rPr>
                <w:rFonts w:ascii="Times New Roman" w:hAnsi="Times New Roman" w:cs="Times New Roman"/>
                <w:sz w:val="24"/>
                <w:szCs w:val="24"/>
              </w:rPr>
              <w:t>Карбокситерапия</w:t>
            </w:r>
            <w:r w:rsidR="001D18C3" w:rsidRPr="007549A9">
              <w:rPr>
                <w:rFonts w:ascii="Times New Roman" w:hAnsi="Times New Roman" w:cs="Times New Roman"/>
                <w:sz w:val="24"/>
                <w:szCs w:val="24"/>
              </w:rPr>
              <w:t>(газовые</w:t>
            </w:r>
            <w:r w:rsidR="00F6083C" w:rsidRPr="007549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18C3" w:rsidRPr="007549A9">
              <w:rPr>
                <w:rFonts w:ascii="Times New Roman" w:hAnsi="Times New Roman" w:cs="Times New Roman"/>
                <w:sz w:val="24"/>
                <w:szCs w:val="24"/>
              </w:rPr>
              <w:t>уколы)</w:t>
            </w:r>
            <w:r w:rsidRPr="007549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6083C" w:rsidRPr="007549A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549A9">
              <w:rPr>
                <w:rFonts w:ascii="Times New Roman" w:hAnsi="Times New Roman" w:cs="Times New Roman"/>
                <w:sz w:val="24"/>
                <w:szCs w:val="24"/>
              </w:rPr>
              <w:t>– обкалывание углекислым газом суставов и позвоночника.</w:t>
            </w:r>
            <w:r w:rsidR="00F6083C" w:rsidRPr="007549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49A9">
              <w:rPr>
                <w:rFonts w:ascii="Times New Roman" w:hAnsi="Times New Roman" w:cs="Times New Roman"/>
                <w:sz w:val="24"/>
                <w:szCs w:val="24"/>
              </w:rPr>
              <w:t xml:space="preserve">Метод из Карловых вар. </w:t>
            </w:r>
            <w:r w:rsidR="001D18C3" w:rsidRPr="007549A9">
              <w:rPr>
                <w:rFonts w:ascii="Times New Roman" w:hAnsi="Times New Roman" w:cs="Times New Roman"/>
                <w:sz w:val="24"/>
                <w:szCs w:val="24"/>
              </w:rPr>
              <w:t>Обеспечивает</w:t>
            </w:r>
            <w:r w:rsidRPr="007549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82D19" w:rsidRPr="007549A9">
              <w:rPr>
                <w:rFonts w:ascii="Times New Roman" w:hAnsi="Times New Roman" w:cs="Times New Roman"/>
                <w:sz w:val="24"/>
                <w:szCs w:val="24"/>
              </w:rPr>
              <w:t>обезболивающий</w:t>
            </w:r>
            <w:r w:rsidRPr="007549A9">
              <w:rPr>
                <w:rFonts w:ascii="Times New Roman" w:hAnsi="Times New Roman" w:cs="Times New Roman"/>
                <w:sz w:val="24"/>
                <w:szCs w:val="24"/>
              </w:rPr>
              <w:t>, противовоспалительный эффект</w:t>
            </w:r>
            <w:r w:rsidR="001D18C3" w:rsidRPr="007549A9">
              <w:rPr>
                <w:rFonts w:ascii="Times New Roman" w:hAnsi="Times New Roman" w:cs="Times New Roman"/>
                <w:sz w:val="24"/>
                <w:szCs w:val="24"/>
              </w:rPr>
              <w:t>, улучшает движение в суставах</w:t>
            </w:r>
            <w:r w:rsidRPr="007549A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6963BA" w:rsidRPr="007549A9" w14:paraId="564CB035" w14:textId="77777777" w:rsidTr="007549A9">
        <w:trPr>
          <w:trHeight w:val="4244"/>
        </w:trPr>
        <w:tc>
          <w:tcPr>
            <w:tcW w:w="3970" w:type="dxa"/>
          </w:tcPr>
          <w:p w14:paraId="3BC1BAE2" w14:textId="77777777" w:rsidR="00F87AFC" w:rsidRPr="007549A9" w:rsidRDefault="00F4779C" w:rsidP="00861520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549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9FE762" wp14:editId="111E35DC">
                  <wp:extent cx="2286000" cy="2057400"/>
                  <wp:effectExtent l="0" t="0" r="0" b="0"/>
                  <wp:docPr id="15" name="Рисунок 15" descr="C:\Users\Терапия 4308\Desktop\Платные услуги\Платные услуги - Для фильма\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Терапия 4308\Desktop\Платные услуги\Платные услуги - Для фильма\39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7140"/>
                          <a:stretch/>
                        </pic:blipFill>
                        <pic:spPr bwMode="auto">
                          <a:xfrm>
                            <a:off x="0" y="0"/>
                            <a:ext cx="2322886" cy="2090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8666E3B" w14:textId="77777777" w:rsidR="007549A9" w:rsidRDefault="007549A9" w:rsidP="00F477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7B8922" w14:textId="17CC019C" w:rsidR="006963BA" w:rsidRPr="007549A9" w:rsidRDefault="00F4779C" w:rsidP="00F477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49A9">
              <w:rPr>
                <w:rFonts w:ascii="Times New Roman" w:hAnsi="Times New Roman" w:cs="Times New Roman"/>
                <w:sz w:val="24"/>
                <w:szCs w:val="24"/>
              </w:rPr>
              <w:t>ВЛОК (внутривенное лазерное облучение крови) – очищение крови от токсинов, вирусов, чужеродных бактерий; улучшение реологических свойств крови; иммуностимулятор, лечение хронической усталости.</w:t>
            </w:r>
          </w:p>
        </w:tc>
        <w:tc>
          <w:tcPr>
            <w:tcW w:w="3686" w:type="dxa"/>
          </w:tcPr>
          <w:p w14:paraId="6C6C4FF9" w14:textId="77777777" w:rsidR="007549A9" w:rsidRDefault="00F4779C" w:rsidP="008615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9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B00197" wp14:editId="30A096EF">
                  <wp:extent cx="2435860" cy="2080260"/>
                  <wp:effectExtent l="0" t="0" r="2540" b="0"/>
                  <wp:docPr id="21" name="Рисунок 21" descr="https://eurosmed.ru/files/originals/20021114233838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eurosmed.ru/files/originals/20021114233838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2508" cy="2111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C3CAA" w:rsidRPr="007549A9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14:paraId="28C025F8" w14:textId="5C9F7585" w:rsidR="00DC1179" w:rsidRPr="007549A9" w:rsidRDefault="00F4779C" w:rsidP="008615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9A9">
              <w:rPr>
                <w:rFonts w:ascii="Times New Roman" w:hAnsi="Times New Roman" w:cs="Times New Roman"/>
                <w:sz w:val="24"/>
                <w:szCs w:val="24"/>
              </w:rPr>
              <w:t>Сухая углекислая ванна «Реабокс» - восстановление тонуса нервной системы и сосудов; профилактика и лечение заболеваний кожи. Применяется при хронической</w:t>
            </w:r>
            <w:r w:rsidR="00F6083C" w:rsidRPr="007549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49A9">
              <w:rPr>
                <w:rFonts w:ascii="Times New Roman" w:hAnsi="Times New Roman" w:cs="Times New Roman"/>
                <w:sz w:val="24"/>
                <w:szCs w:val="24"/>
              </w:rPr>
              <w:t>усталости, гипертонической болезни, частых стрессах.</w:t>
            </w:r>
            <w:r w:rsidR="006C3CAA" w:rsidRPr="007549A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6C3CAA" w:rsidRPr="007549A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6C3CAA" w:rsidRPr="007549A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6C3CAA" w:rsidRPr="007549A9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3969" w:type="dxa"/>
          </w:tcPr>
          <w:p w14:paraId="1EF0B54C" w14:textId="77777777" w:rsidR="00DC1179" w:rsidRPr="007549A9" w:rsidRDefault="00F4779C" w:rsidP="00861520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549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566E48" wp14:editId="1C2FF72C">
                  <wp:extent cx="2150966" cy="1737360"/>
                  <wp:effectExtent l="0" t="0" r="1905" b="0"/>
                  <wp:docPr id="27" name="Рисунок 27" descr="https://frau-maria.ru/wp-content/uploads/2020/09/foto-3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rau-maria.ru/wp-content/uploads/2020/09/foto-3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381" cy="1757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01A859" w14:textId="77777777" w:rsidR="00F4779C" w:rsidRPr="007549A9" w:rsidRDefault="00F4779C" w:rsidP="00F4779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78BC2967" w14:textId="77777777" w:rsidR="007549A9" w:rsidRDefault="007549A9" w:rsidP="00F477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E4F30A" w14:textId="1244E970" w:rsidR="00F4779C" w:rsidRPr="007549A9" w:rsidRDefault="00F4779C" w:rsidP="00F477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49A9">
              <w:rPr>
                <w:rFonts w:ascii="Times New Roman" w:hAnsi="Times New Roman" w:cs="Times New Roman"/>
                <w:sz w:val="24"/>
                <w:szCs w:val="24"/>
              </w:rPr>
              <w:t>Массажи: общий классический медицинский (классический по зонам: шейная, грудная, поясничная, зона головы), лимфодренажный (общий, ног)</w:t>
            </w:r>
            <w:r w:rsidR="00C02CEF" w:rsidRPr="007549A9">
              <w:rPr>
                <w:rFonts w:ascii="Times New Roman" w:hAnsi="Times New Roman" w:cs="Times New Roman"/>
                <w:sz w:val="24"/>
                <w:szCs w:val="24"/>
              </w:rPr>
              <w:t>, косметический массаж лица, зоны шеи и декольте, шведский общий (релаксирующий), коррекция фигуры</w:t>
            </w:r>
          </w:p>
        </w:tc>
      </w:tr>
      <w:tr w:rsidR="006963BA" w:rsidRPr="007549A9" w14:paraId="441A882F" w14:textId="77777777" w:rsidTr="007549A9">
        <w:trPr>
          <w:trHeight w:val="4117"/>
        </w:trPr>
        <w:tc>
          <w:tcPr>
            <w:tcW w:w="3970" w:type="dxa"/>
          </w:tcPr>
          <w:p w14:paraId="3781BDEB" w14:textId="58F467ED" w:rsidR="00F4779C" w:rsidRPr="007549A9" w:rsidRDefault="00F4779C" w:rsidP="00F4779C">
            <w:pPr>
              <w:pStyle w:val="a6"/>
            </w:pPr>
            <w:r w:rsidRPr="007549A9">
              <w:rPr>
                <w:noProof/>
              </w:rPr>
              <w:lastRenderedPageBreak/>
              <w:drawing>
                <wp:inline distT="0" distB="0" distL="0" distR="0" wp14:anchorId="30E5D8B1" wp14:editId="7CB6C40E">
                  <wp:extent cx="2161419" cy="1442233"/>
                  <wp:effectExtent l="0" t="0" r="0" b="5715"/>
                  <wp:docPr id="33" name="Рисунок 33" descr="https://ulmedi.ru/wp-content/uploads/2022/01/3DUltrasau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lmedi.ru/wp-content/uploads/2022/01/3DUltrasau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9847" cy="1461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49A9">
              <w:br/>
            </w:r>
            <w:r w:rsidRPr="007549A9">
              <w:rPr>
                <w:noProof/>
              </w:rPr>
              <w:t>УЗИ: органов брюшной полости, почек и надпочечников, мочевого пузыря, органов малого таза, сердца, артерий и вен ног, брахиоцефальных артерий, щитовидной железы</w:t>
            </w:r>
            <w:r w:rsidR="00C02CEF" w:rsidRPr="007549A9">
              <w:rPr>
                <w:noProof/>
              </w:rPr>
              <w:t>, молочный желез, мягких тканей, предстательной железы</w:t>
            </w:r>
            <w:r w:rsidRPr="007549A9">
              <w:rPr>
                <w:noProof/>
              </w:rPr>
              <w:br/>
            </w:r>
            <w:r w:rsidRPr="007549A9">
              <w:rPr>
                <w:noProof/>
              </w:rPr>
              <w:br/>
            </w:r>
          </w:p>
        </w:tc>
        <w:tc>
          <w:tcPr>
            <w:tcW w:w="3686" w:type="dxa"/>
          </w:tcPr>
          <w:p w14:paraId="74BF1738" w14:textId="77777777" w:rsidR="00F4779C" w:rsidRPr="007549A9" w:rsidRDefault="00F4779C" w:rsidP="00F4779C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549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A3E341" wp14:editId="795A7E39">
                  <wp:extent cx="2057400" cy="1543051"/>
                  <wp:effectExtent l="0" t="0" r="0" b="0"/>
                  <wp:docPr id="45" name="Рисунок 45" descr="https://185504.selcdn.ru/static/medtehnika.reshop.by/catalog/17/10023477155a68b10409abe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185504.selcdn.ru/static/medtehnika.reshop.by/catalog/17/10023477155a68b10409abe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056" cy="1554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04ABF8" w14:textId="60DFE600" w:rsidR="00F4779C" w:rsidRPr="007549A9" w:rsidRDefault="00F4779C" w:rsidP="00F477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49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УФО-терапия – лечение полости рта и носа, уничтожает чужеродные бактерии, лечение и профилактика ОРЗ, простудных заболеваний, стоматита, воспаления ротовой полости.</w:t>
            </w:r>
          </w:p>
        </w:tc>
        <w:tc>
          <w:tcPr>
            <w:tcW w:w="3969" w:type="dxa"/>
          </w:tcPr>
          <w:p w14:paraId="1D93A480" w14:textId="2DDB67E7" w:rsidR="00F4779C" w:rsidRPr="007549A9" w:rsidRDefault="007549A9" w:rsidP="00FB5A28">
            <w:pPr>
              <w:pStyle w:val="a6"/>
            </w:pPr>
            <w:r w:rsidRPr="007549A9">
              <w:rPr>
                <w:noProof/>
              </w:rPr>
              <w:drawing>
                <wp:inline distT="0" distB="0" distL="0" distR="0" wp14:anchorId="552DCAA1" wp14:editId="7EB20616">
                  <wp:extent cx="2225040" cy="1543173"/>
                  <wp:effectExtent l="0" t="0" r="3810" b="0"/>
                  <wp:docPr id="1557929963" name="Рисунок 1557929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107" cy="1567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4779C" w:rsidRPr="007549A9">
              <w:rPr>
                <w:noProof/>
              </w:rPr>
              <w:br/>
              <w:t xml:space="preserve">Ингаляции: нарзанные, лекарственные, </w:t>
            </w:r>
            <w:r w:rsidR="006963BA" w:rsidRPr="007549A9">
              <w:rPr>
                <w:noProof/>
              </w:rPr>
              <w:br/>
            </w:r>
            <w:r w:rsidR="00F4779C" w:rsidRPr="007549A9">
              <w:rPr>
                <w:noProof/>
              </w:rPr>
              <w:t>травяные, солевые. Профилактика и лечение</w:t>
            </w:r>
            <w:r w:rsidRPr="007549A9">
              <w:rPr>
                <w:noProof/>
              </w:rPr>
              <w:t xml:space="preserve"> </w:t>
            </w:r>
            <w:r w:rsidR="00F4779C" w:rsidRPr="007549A9">
              <w:rPr>
                <w:noProof/>
              </w:rPr>
              <w:t xml:space="preserve">ОРВИ, ринита, бронхита. </w:t>
            </w:r>
            <w:r w:rsidR="006963BA" w:rsidRPr="007549A9">
              <w:rPr>
                <w:noProof/>
              </w:rPr>
              <w:br/>
            </w:r>
            <w:r w:rsidR="00F4779C" w:rsidRPr="007549A9">
              <w:rPr>
                <w:noProof/>
              </w:rPr>
              <w:t xml:space="preserve">Применяется при ХОБЛ, после перенесённой коронавирусной инфекции. </w:t>
            </w:r>
            <w:r w:rsidR="006963BA" w:rsidRPr="007549A9">
              <w:rPr>
                <w:noProof/>
              </w:rPr>
              <w:br/>
            </w:r>
            <w:r w:rsidR="00F4779C" w:rsidRPr="007549A9">
              <w:rPr>
                <w:noProof/>
              </w:rPr>
              <w:t>Повышают иммунитет против респираторно-вирусных заболеваний.</w:t>
            </w:r>
          </w:p>
        </w:tc>
      </w:tr>
      <w:tr w:rsidR="006963BA" w:rsidRPr="007549A9" w14:paraId="52F7DF52" w14:textId="77777777" w:rsidTr="007549A9">
        <w:trPr>
          <w:trHeight w:val="4911"/>
        </w:trPr>
        <w:tc>
          <w:tcPr>
            <w:tcW w:w="3970" w:type="dxa"/>
          </w:tcPr>
          <w:p w14:paraId="6C114397" w14:textId="787F33E8" w:rsidR="00FB5A28" w:rsidRPr="007549A9" w:rsidRDefault="00FB5A28" w:rsidP="00FB5A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9A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CDC3740" wp14:editId="17406785">
                  <wp:extent cx="2174861" cy="1447800"/>
                  <wp:effectExtent l="0" t="0" r="0" b="0"/>
                  <wp:docPr id="70077615" name="Рисунок 70077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2054" cy="1452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49A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549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Криотерапия лица – лечение холодом, получаемым с помощью жидкого азота. Омоложение, эластичность кожи лица, улучшение кровоснабжения, свежесть лица. Секрет вечной молодости, румянца на щеках. Приятнейшие ощущения этой процедуры предоставят незабываемое удовольствие!</w:t>
            </w:r>
          </w:p>
        </w:tc>
        <w:tc>
          <w:tcPr>
            <w:tcW w:w="3686" w:type="dxa"/>
          </w:tcPr>
          <w:p w14:paraId="529B9C10" w14:textId="77777777" w:rsidR="00FB5A28" w:rsidRPr="007549A9" w:rsidRDefault="00FB5A28" w:rsidP="00FB5A28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549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C6B329" wp14:editId="5CDF4FB8">
                  <wp:extent cx="2085975" cy="1417955"/>
                  <wp:effectExtent l="0" t="0" r="9525" b="0"/>
                  <wp:docPr id="34" name="Рисунок 34" descr="https://st46.stpulscen.ru/images/product/274/666/891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t46.stpulscen.ru/images/product/274/666/891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085975" cy="1417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F347E5" w14:textId="77777777" w:rsidR="00FB5A28" w:rsidRPr="007549A9" w:rsidRDefault="00FB5A28" w:rsidP="00FB5A2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5652A48A" w14:textId="3719EBFE" w:rsidR="00FB5A28" w:rsidRPr="007549A9" w:rsidRDefault="00FB5A28" w:rsidP="00FB5A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49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Лабораторная диагностика: общие анализы, липидный профиль, состояние свёртываемости, почек, печени, гормоны, аллергены, микроэлементы, витамины, состояние воспалительного процесса, Д-димер, инсулинорезистентность.</w:t>
            </w:r>
          </w:p>
        </w:tc>
        <w:tc>
          <w:tcPr>
            <w:tcW w:w="3969" w:type="dxa"/>
          </w:tcPr>
          <w:p w14:paraId="18215CF5" w14:textId="29175838" w:rsidR="00FB5A28" w:rsidRPr="007549A9" w:rsidRDefault="00FB5A28" w:rsidP="00FB5A28">
            <w:pPr>
              <w:pStyle w:val="a6"/>
            </w:pPr>
            <w:r w:rsidRPr="007549A9">
              <w:rPr>
                <w:noProof/>
              </w:rPr>
              <w:drawing>
                <wp:inline distT="0" distB="0" distL="0" distR="0" wp14:anchorId="5063D75D" wp14:editId="48870405">
                  <wp:extent cx="1889760" cy="1418580"/>
                  <wp:effectExtent l="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545" cy="1429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49A9">
              <w:rPr>
                <w:noProof/>
              </w:rPr>
              <w:t xml:space="preserve">Лазеротерапия – лечение суставов и </w:t>
            </w:r>
            <w:r w:rsidR="006963BA" w:rsidRPr="007549A9">
              <w:rPr>
                <w:noProof/>
              </w:rPr>
              <w:br/>
            </w:r>
            <w:r w:rsidRPr="007549A9">
              <w:rPr>
                <w:noProof/>
              </w:rPr>
              <w:t xml:space="preserve">позвоночника. </w:t>
            </w:r>
            <w:r w:rsidR="007549A9">
              <w:rPr>
                <w:noProof/>
              </w:rPr>
              <w:t>П</w:t>
            </w:r>
            <w:r w:rsidRPr="007549A9">
              <w:rPr>
                <w:noProof/>
              </w:rPr>
              <w:t xml:space="preserve">ротивовоспалительный, аналгезирующий эффект, </w:t>
            </w:r>
            <w:r w:rsidR="006963BA" w:rsidRPr="007549A9">
              <w:rPr>
                <w:noProof/>
              </w:rPr>
              <w:br/>
            </w:r>
            <w:r w:rsidRPr="007549A9">
              <w:rPr>
                <w:noProof/>
              </w:rPr>
              <w:t xml:space="preserve">улучшает движение в суставах. </w:t>
            </w:r>
            <w:r w:rsidR="006963BA" w:rsidRPr="007549A9">
              <w:rPr>
                <w:noProof/>
              </w:rPr>
              <w:br/>
            </w:r>
            <w:r w:rsidRPr="007549A9">
              <w:rPr>
                <w:noProof/>
              </w:rPr>
              <w:t>Применяется после травм, переломов,</w:t>
            </w:r>
            <w:r w:rsidR="007549A9">
              <w:rPr>
                <w:noProof/>
              </w:rPr>
              <w:t xml:space="preserve"> </w:t>
            </w:r>
            <w:r w:rsidRPr="007549A9">
              <w:rPr>
                <w:noProof/>
              </w:rPr>
              <w:t xml:space="preserve">растяжении сухожилий, </w:t>
            </w:r>
            <w:r w:rsidR="006963BA" w:rsidRPr="007549A9">
              <w:rPr>
                <w:noProof/>
              </w:rPr>
              <w:br/>
            </w:r>
            <w:r w:rsidRPr="007549A9">
              <w:rPr>
                <w:noProof/>
              </w:rPr>
              <w:t>тендинитах, тонельном синдроме, синдроме «компьютерной кисти», вальгусной стопе.</w:t>
            </w:r>
          </w:p>
        </w:tc>
      </w:tr>
      <w:tr w:rsidR="006963BA" w:rsidRPr="007549A9" w14:paraId="2D2E6F6C" w14:textId="77777777" w:rsidTr="007549A9">
        <w:trPr>
          <w:trHeight w:val="486"/>
        </w:trPr>
        <w:tc>
          <w:tcPr>
            <w:tcW w:w="3970" w:type="dxa"/>
          </w:tcPr>
          <w:p w14:paraId="1876B911" w14:textId="77777777" w:rsidR="00C75B9E" w:rsidRPr="007549A9" w:rsidRDefault="00C75B9E" w:rsidP="00C75B9E">
            <w:pPr>
              <w:pStyle w:val="a6"/>
            </w:pPr>
            <w:r w:rsidRPr="007549A9">
              <w:rPr>
                <w:noProof/>
              </w:rPr>
              <w:drawing>
                <wp:inline distT="0" distB="0" distL="0" distR="0" wp14:anchorId="1DA68F2E" wp14:editId="7800448B">
                  <wp:extent cx="2286000" cy="1828800"/>
                  <wp:effectExtent l="0" t="0" r="0" b="0"/>
                  <wp:docPr id="83940951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882" cy="1837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FE918C" w14:textId="3F1E0D7E" w:rsidR="00FB5A28" w:rsidRPr="007549A9" w:rsidRDefault="00964954" w:rsidP="00FB5A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9A9"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>Суточное (холтеровское) мониторирование - метод исследования, который позволяет производить непрерывную регистрацию динамики сердца на </w:t>
            </w:r>
            <w:r w:rsidRPr="007549A9">
              <w:rPr>
                <w:rFonts w:ascii="Times New Roman" w:hAnsi="Times New Roman" w:cs="Times New Roman"/>
                <w:color w:val="040C28"/>
                <w:sz w:val="24"/>
                <w:szCs w:val="24"/>
                <w:shd w:val="clear" w:color="auto" w:fill="D3E3FD"/>
              </w:rPr>
              <w:t>ЭКГ</w:t>
            </w:r>
            <w:r w:rsidRPr="007549A9"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> с помощью портативного устройства (холтера), отслеживать изменения в работе сердца</w:t>
            </w:r>
          </w:p>
        </w:tc>
        <w:tc>
          <w:tcPr>
            <w:tcW w:w="3686" w:type="dxa"/>
          </w:tcPr>
          <w:p w14:paraId="08DD734E" w14:textId="77777777" w:rsidR="00964954" w:rsidRPr="007549A9" w:rsidRDefault="00964954" w:rsidP="00964954">
            <w:pPr>
              <w:pStyle w:val="a6"/>
            </w:pPr>
            <w:r w:rsidRPr="007549A9">
              <w:rPr>
                <w:noProof/>
              </w:rPr>
              <w:drawing>
                <wp:inline distT="0" distB="0" distL="0" distR="0" wp14:anchorId="329D3A40" wp14:editId="12119B7F">
                  <wp:extent cx="2110740" cy="1409143"/>
                  <wp:effectExtent l="0" t="0" r="3810" b="635"/>
                  <wp:docPr id="78221226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910" cy="1431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F92BA8" w14:textId="4584D4D8" w:rsidR="00FB5A28" w:rsidRPr="007549A9" w:rsidRDefault="00964954" w:rsidP="00964954">
            <w:pPr>
              <w:pStyle w:val="a6"/>
            </w:pPr>
            <w:r w:rsidRPr="007549A9">
              <w:rPr>
                <w:color w:val="202124"/>
                <w:shd w:val="clear" w:color="auto" w:fill="FFFFFF"/>
              </w:rPr>
              <w:t xml:space="preserve">Магнитотерапия — </w:t>
            </w:r>
            <w:r w:rsidRPr="007549A9">
              <w:rPr>
                <w:shd w:val="clear" w:color="auto" w:fill="FFFFFF"/>
              </w:rPr>
              <w:t>это </w:t>
            </w:r>
            <w:r w:rsidRPr="007549A9">
              <w:rPr>
                <w:shd w:val="clear" w:color="auto" w:fill="D3E3FD"/>
              </w:rPr>
              <w:t>метод физиотерапевтического лечения с применением магнитного поля</w:t>
            </w:r>
            <w:r w:rsidRPr="007549A9">
              <w:rPr>
                <w:color w:val="202124"/>
                <w:shd w:val="clear" w:color="auto" w:fill="FFFFFF"/>
              </w:rPr>
              <w:t>. Лечение магнитотерапией – процедура безболезненная и эффективная. Благодаря ей улучшается локальный кровоток в тканях, также она способствует выведению из очага заболевания продуктов распада клеток и снятию отеков.</w:t>
            </w:r>
          </w:p>
        </w:tc>
        <w:tc>
          <w:tcPr>
            <w:tcW w:w="3969" w:type="dxa"/>
          </w:tcPr>
          <w:p w14:paraId="4594F85E" w14:textId="77777777" w:rsidR="00964954" w:rsidRPr="007549A9" w:rsidRDefault="00964954" w:rsidP="00964954">
            <w:pPr>
              <w:pStyle w:val="a6"/>
            </w:pPr>
            <w:r w:rsidRPr="007549A9">
              <w:rPr>
                <w:noProof/>
              </w:rPr>
              <w:drawing>
                <wp:inline distT="0" distB="0" distL="0" distR="0" wp14:anchorId="7F090284" wp14:editId="779E618F">
                  <wp:extent cx="3287995" cy="1447800"/>
                  <wp:effectExtent l="0" t="0" r="8255" b="0"/>
                  <wp:docPr id="103100965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374589" cy="1485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70B14A" w14:textId="12ACA9F7" w:rsidR="006963BA" w:rsidRPr="007549A9" w:rsidRDefault="00964954" w:rsidP="006963BA">
            <w:pPr>
              <w:pStyle w:val="a6"/>
            </w:pPr>
            <w:r w:rsidRPr="007549A9">
              <w:rPr>
                <w:shd w:val="clear" w:color="auto" w:fill="FFFFFF"/>
              </w:rPr>
              <w:t>Суточное мониторирование артериального давления (СМАД), или холтеровское мониторирование АД — это </w:t>
            </w:r>
            <w:r w:rsidRPr="007549A9">
              <w:rPr>
                <w:shd w:val="clear" w:color="auto" w:fill="D3E3FD"/>
              </w:rPr>
              <w:t>неинвазивный метод исследования, предполагающий измерение давления через определенные промежутки времени в течение суток</w:t>
            </w:r>
            <w:r w:rsidRPr="007549A9">
              <w:rPr>
                <w:shd w:val="clear" w:color="auto" w:fill="FFFFFF"/>
              </w:rPr>
              <w:t>.</w:t>
            </w:r>
          </w:p>
          <w:p w14:paraId="51C27C7C" w14:textId="754AF5F7" w:rsidR="00FB5A28" w:rsidRPr="007549A9" w:rsidRDefault="00FB5A28" w:rsidP="00FB5A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63BA" w:rsidRPr="007549A9" w14:paraId="335AC993" w14:textId="77777777" w:rsidTr="007549A9">
        <w:trPr>
          <w:trHeight w:val="4668"/>
        </w:trPr>
        <w:tc>
          <w:tcPr>
            <w:tcW w:w="3970" w:type="dxa"/>
          </w:tcPr>
          <w:p w14:paraId="3ED7207E" w14:textId="77777777" w:rsidR="00C75B9E" w:rsidRPr="007549A9" w:rsidRDefault="00C75B9E" w:rsidP="00C75B9E">
            <w:pPr>
              <w:pStyle w:val="a6"/>
            </w:pPr>
            <w:r w:rsidRPr="007549A9">
              <w:rPr>
                <w:noProof/>
              </w:rPr>
              <w:lastRenderedPageBreak/>
              <w:drawing>
                <wp:inline distT="0" distB="0" distL="0" distR="0" wp14:anchorId="5E06631B" wp14:editId="60BC8972">
                  <wp:extent cx="2514600" cy="1683106"/>
                  <wp:effectExtent l="0" t="0" r="0" b="0"/>
                  <wp:docPr id="101781910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9883" cy="1700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2C943A" w14:textId="289C563A" w:rsidR="006963BA" w:rsidRPr="007549A9" w:rsidRDefault="00F6083C" w:rsidP="006963BA">
            <w:pPr>
              <w:pStyle w:val="a6"/>
            </w:pPr>
            <w:r w:rsidRPr="007549A9">
              <w:rPr>
                <w:shd w:val="clear" w:color="auto" w:fill="FFFFFF"/>
              </w:rPr>
              <w:t>Это </w:t>
            </w:r>
            <w:r w:rsidRPr="007549A9">
              <w:rPr>
                <w:shd w:val="clear" w:color="auto" w:fill="D3E3FD"/>
              </w:rPr>
              <w:t>новый метод лечения опорно-двигательного аппарата, сутью которого является воздействие на ткани фокусированными истинными ударными волнами</w:t>
            </w:r>
            <w:r w:rsidRPr="007549A9">
              <w:rPr>
                <w:shd w:val="clear" w:color="auto" w:fill="FFFFFF"/>
              </w:rPr>
              <w:t>.</w:t>
            </w:r>
          </w:p>
          <w:p w14:paraId="565456D5" w14:textId="360E17A1" w:rsidR="00FB5A28" w:rsidRPr="007549A9" w:rsidRDefault="00FB5A28" w:rsidP="00FB5A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14:paraId="4AAE7695" w14:textId="77777777" w:rsidR="00C75B9E" w:rsidRPr="007549A9" w:rsidRDefault="00C75B9E" w:rsidP="00C75B9E">
            <w:pPr>
              <w:pStyle w:val="a6"/>
            </w:pPr>
            <w:r w:rsidRPr="007549A9">
              <w:rPr>
                <w:noProof/>
              </w:rPr>
              <w:drawing>
                <wp:inline distT="0" distB="0" distL="0" distR="0" wp14:anchorId="220805E7" wp14:editId="2409DD32">
                  <wp:extent cx="2445830" cy="1635649"/>
                  <wp:effectExtent l="0" t="0" r="0" b="3175"/>
                  <wp:docPr id="143485415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1336" cy="1652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773F91" w14:textId="050123EE" w:rsidR="00FB5A28" w:rsidRPr="007549A9" w:rsidRDefault="0009005C" w:rsidP="007549A9">
            <w:pPr>
              <w:pStyle w:val="a6"/>
              <w:jc w:val="both"/>
            </w:pPr>
            <w:r w:rsidRPr="007549A9">
              <w:rPr>
                <w:color w:val="202124"/>
                <w:shd w:val="clear" w:color="auto" w:fill="FFFFFF"/>
              </w:rPr>
              <w:t>Ультразвуковая терапия (УЗТ) – </w:t>
            </w:r>
            <w:r w:rsidRPr="007549A9">
              <w:rPr>
                <w:color w:val="040C28"/>
                <w:shd w:val="clear" w:color="auto" w:fill="D3E3FD"/>
              </w:rPr>
              <w:t>метод физиотерапии, основанный на позитивном воздействии ультразвука на организм человека</w:t>
            </w:r>
            <w:r w:rsidRPr="007549A9">
              <w:rPr>
                <w:color w:val="202124"/>
                <w:shd w:val="clear" w:color="auto" w:fill="FFFFFF"/>
              </w:rPr>
              <w:t>. Курс процедур может улучшить самочувствие при дерматологических и ЛОР-заболеваниях, стоматологических проблемах, болезнях мочеполовой системы и других нарушениях.</w:t>
            </w:r>
          </w:p>
        </w:tc>
        <w:tc>
          <w:tcPr>
            <w:tcW w:w="3969" w:type="dxa"/>
          </w:tcPr>
          <w:p w14:paraId="4A9B116F" w14:textId="77777777" w:rsidR="006963BA" w:rsidRPr="007549A9" w:rsidRDefault="006963BA" w:rsidP="006963BA">
            <w:pPr>
              <w:pStyle w:val="a6"/>
            </w:pPr>
            <w:r w:rsidRPr="007549A9">
              <w:rPr>
                <w:noProof/>
              </w:rPr>
              <w:drawing>
                <wp:inline distT="0" distB="0" distL="0" distR="0" wp14:anchorId="39F8A50B" wp14:editId="6109B20E">
                  <wp:extent cx="2156460" cy="1645920"/>
                  <wp:effectExtent l="0" t="0" r="0" b="0"/>
                  <wp:docPr id="119747300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156460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75E71A" w14:textId="360BD407" w:rsidR="00964954" w:rsidRPr="007549A9" w:rsidRDefault="00964954" w:rsidP="00FB5A28">
            <w:pPr>
              <w:jc w:val="both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  <w:r w:rsidRPr="007549A9"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 xml:space="preserve">Электрокардиография – </w:t>
            </w:r>
          </w:p>
          <w:p w14:paraId="5395A03E" w14:textId="77777777" w:rsidR="00964954" w:rsidRPr="007549A9" w:rsidRDefault="00964954" w:rsidP="00FB5A28">
            <w:pPr>
              <w:jc w:val="both"/>
              <w:rPr>
                <w:rFonts w:ascii="Times New Roman" w:hAnsi="Times New Roman" w:cs="Times New Roman"/>
                <w:color w:val="040C28"/>
                <w:sz w:val="24"/>
                <w:szCs w:val="24"/>
                <w:shd w:val="clear" w:color="auto" w:fill="D3E3FD"/>
              </w:rPr>
            </w:pPr>
            <w:r w:rsidRPr="007549A9"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>это </w:t>
            </w:r>
            <w:r w:rsidRPr="007549A9">
              <w:rPr>
                <w:rFonts w:ascii="Times New Roman" w:hAnsi="Times New Roman" w:cs="Times New Roman"/>
                <w:color w:val="040C28"/>
                <w:sz w:val="24"/>
                <w:szCs w:val="24"/>
                <w:shd w:val="clear" w:color="auto" w:fill="D3E3FD"/>
              </w:rPr>
              <w:t xml:space="preserve">метод фиксации и </w:t>
            </w:r>
          </w:p>
          <w:p w14:paraId="3368F1D6" w14:textId="77777777" w:rsidR="00964954" w:rsidRPr="007549A9" w:rsidRDefault="00964954" w:rsidP="00FB5A28">
            <w:pPr>
              <w:jc w:val="both"/>
              <w:rPr>
                <w:rFonts w:ascii="Times New Roman" w:hAnsi="Times New Roman" w:cs="Times New Roman"/>
                <w:color w:val="040C28"/>
                <w:sz w:val="24"/>
                <w:szCs w:val="24"/>
                <w:shd w:val="clear" w:color="auto" w:fill="D3E3FD"/>
              </w:rPr>
            </w:pPr>
            <w:r w:rsidRPr="007549A9">
              <w:rPr>
                <w:rFonts w:ascii="Times New Roman" w:hAnsi="Times New Roman" w:cs="Times New Roman"/>
                <w:color w:val="040C28"/>
                <w:sz w:val="24"/>
                <w:szCs w:val="24"/>
                <w:shd w:val="clear" w:color="auto" w:fill="D3E3FD"/>
              </w:rPr>
              <w:t xml:space="preserve">изучения электрических </w:t>
            </w:r>
          </w:p>
          <w:p w14:paraId="4B8BFF18" w14:textId="77777777" w:rsidR="00964954" w:rsidRPr="007549A9" w:rsidRDefault="00964954" w:rsidP="00FB5A28">
            <w:pPr>
              <w:jc w:val="both"/>
              <w:rPr>
                <w:rFonts w:ascii="Times New Roman" w:hAnsi="Times New Roman" w:cs="Times New Roman"/>
                <w:color w:val="040C28"/>
                <w:sz w:val="24"/>
                <w:szCs w:val="24"/>
                <w:shd w:val="clear" w:color="auto" w:fill="D3E3FD"/>
              </w:rPr>
            </w:pPr>
            <w:r w:rsidRPr="007549A9">
              <w:rPr>
                <w:rFonts w:ascii="Times New Roman" w:hAnsi="Times New Roman" w:cs="Times New Roman"/>
                <w:color w:val="040C28"/>
                <w:sz w:val="24"/>
                <w:szCs w:val="24"/>
                <w:shd w:val="clear" w:color="auto" w:fill="D3E3FD"/>
              </w:rPr>
              <w:t xml:space="preserve">полей, появляющихся </w:t>
            </w:r>
          </w:p>
          <w:p w14:paraId="4E91DC7B" w14:textId="77777777" w:rsidR="00964954" w:rsidRPr="007549A9" w:rsidRDefault="00964954" w:rsidP="00FB5A28">
            <w:pPr>
              <w:jc w:val="both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  <w:r w:rsidRPr="007549A9">
              <w:rPr>
                <w:rFonts w:ascii="Times New Roman" w:hAnsi="Times New Roman" w:cs="Times New Roman"/>
                <w:color w:val="040C28"/>
                <w:sz w:val="24"/>
                <w:szCs w:val="24"/>
                <w:shd w:val="clear" w:color="auto" w:fill="D3E3FD"/>
              </w:rPr>
              <w:t>в процессе работы сердца</w:t>
            </w:r>
            <w:r w:rsidRPr="007549A9"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>.</w:t>
            </w:r>
          </w:p>
          <w:p w14:paraId="3E335D41" w14:textId="77777777" w:rsidR="00964954" w:rsidRPr="007549A9" w:rsidRDefault="00964954" w:rsidP="00FB5A28">
            <w:pPr>
              <w:jc w:val="both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  <w:r w:rsidRPr="007549A9"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 xml:space="preserve">Эти электрические поля дают </w:t>
            </w:r>
          </w:p>
          <w:p w14:paraId="6E925827" w14:textId="77777777" w:rsidR="00964954" w:rsidRPr="007549A9" w:rsidRDefault="00964954" w:rsidP="00FB5A28">
            <w:pPr>
              <w:jc w:val="both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  <w:r w:rsidRPr="007549A9"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>точное представление о том</w:t>
            </w:r>
          </w:p>
          <w:p w14:paraId="1A8252CA" w14:textId="77777777" w:rsidR="00964954" w:rsidRPr="007549A9" w:rsidRDefault="00964954" w:rsidP="00FB5A28">
            <w:pPr>
              <w:jc w:val="both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  <w:r w:rsidRPr="007549A9"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 xml:space="preserve"> как функционирует</w:t>
            </w:r>
          </w:p>
          <w:p w14:paraId="05C36087" w14:textId="3C22B4E4" w:rsidR="00FB5A28" w:rsidRPr="007549A9" w:rsidRDefault="00964954" w:rsidP="00FB5A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9A9"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>сердечно-сосудистая система.</w:t>
            </w:r>
          </w:p>
        </w:tc>
      </w:tr>
      <w:tr w:rsidR="006963BA" w:rsidRPr="007549A9" w14:paraId="5231F48A" w14:textId="77777777" w:rsidTr="007549A9">
        <w:trPr>
          <w:trHeight w:val="3362"/>
        </w:trPr>
        <w:tc>
          <w:tcPr>
            <w:tcW w:w="3970" w:type="dxa"/>
          </w:tcPr>
          <w:p w14:paraId="0273AAF3" w14:textId="2922DBBF" w:rsidR="00FB5A28" w:rsidRPr="007549A9" w:rsidRDefault="00F84D60" w:rsidP="00FB5A28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ауу</w:t>
            </w:r>
            <w:r w:rsidR="005B6D5E" w:rsidRPr="007549A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EDBFD6D" wp14:editId="2A04D4BF">
                  <wp:extent cx="2411730" cy="1790700"/>
                  <wp:effectExtent l="0" t="0" r="7620" b="0"/>
                  <wp:docPr id="4" name="Рисунок 3" descr="Отделение акушерской гипербарической оксигенации | КОГБУЗ &quot;Кировский  областной клинический перинатальный центр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Отделение акушерской гипербарической оксигенации | КОГБУЗ &quot;Кировский  областной клинический перинатальный центр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443860" cy="1814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B354F3" w14:textId="77777777" w:rsidR="005B6D5E" w:rsidRPr="007549A9" w:rsidRDefault="005B6D5E" w:rsidP="005B6D5E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62E1087B" w14:textId="77777777" w:rsidR="007549A9" w:rsidRPr="007549A9" w:rsidRDefault="007549A9" w:rsidP="005B6D5E">
            <w:pPr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</w:p>
          <w:p w14:paraId="72AC9783" w14:textId="7501D8A4" w:rsidR="005B6D5E" w:rsidRPr="007549A9" w:rsidRDefault="005B6D5E" w:rsidP="005B6D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49A9"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>У большинства пациентов отмечается </w:t>
            </w:r>
            <w:r w:rsidRPr="007549A9">
              <w:rPr>
                <w:rFonts w:ascii="Times New Roman" w:hAnsi="Times New Roman" w:cs="Times New Roman"/>
                <w:color w:val="040C28"/>
                <w:sz w:val="24"/>
                <w:szCs w:val="24"/>
                <w:shd w:val="clear" w:color="auto" w:fill="D3E3FD"/>
              </w:rPr>
              <w:t>нормализация артериального давления, восстановление сердечного ритма</w:t>
            </w:r>
            <w:r w:rsidRPr="007549A9"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>. В большинстве случаев удается полностью устранить последствия хронического стресса, усталости и бессонницы. Благотворное влияние кислород оказывает и на состояние кожи.</w:t>
            </w:r>
          </w:p>
        </w:tc>
        <w:tc>
          <w:tcPr>
            <w:tcW w:w="3686" w:type="dxa"/>
          </w:tcPr>
          <w:p w14:paraId="56AB22E8" w14:textId="77777777" w:rsidR="00FB5A28" w:rsidRPr="007549A9" w:rsidRDefault="00F6083C" w:rsidP="00FB5A28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549A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53A3F0F" wp14:editId="41A87BB3">
                  <wp:extent cx="2512695" cy="1805940"/>
                  <wp:effectExtent l="0" t="0" r="1905" b="3810"/>
                  <wp:docPr id="1466775093" name="Рисунок 14667750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342" cy="1834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CFFBF5" w14:textId="77777777" w:rsidR="007549A9" w:rsidRPr="007549A9" w:rsidRDefault="007549A9" w:rsidP="00F6083C">
            <w:pPr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</w:p>
          <w:p w14:paraId="4ED0D45D" w14:textId="35A7A775" w:rsidR="00F6083C" w:rsidRPr="007549A9" w:rsidRDefault="00F6083C" w:rsidP="00F6083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549A9"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>Icoone laser – это </w:t>
            </w:r>
            <w:r w:rsidRPr="007549A9">
              <w:rPr>
                <w:rFonts w:ascii="Times New Roman" w:hAnsi="Times New Roman" w:cs="Times New Roman"/>
                <w:color w:val="040C28"/>
                <w:sz w:val="24"/>
                <w:szCs w:val="24"/>
                <w:shd w:val="clear" w:color="auto" w:fill="D3E3FD"/>
              </w:rPr>
              <w:t>эффективная методика омоложения и коррекции тела</w:t>
            </w:r>
            <w:r w:rsidRPr="007549A9"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>. Она позволяет решить различные косметические проблемы, вернуть коже упругость и эластичность без боли и инвазивного вмешательства. Процедура полностью безопасна для здоровья, может выполняться даже ежедневно!</w:t>
            </w:r>
          </w:p>
          <w:p w14:paraId="6C36E613" w14:textId="155BFE5F" w:rsidR="00F6083C" w:rsidRPr="007549A9" w:rsidRDefault="00F6083C" w:rsidP="00F608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1125520E" w14:textId="75272428" w:rsidR="00FB5A28" w:rsidRPr="007549A9" w:rsidRDefault="00FB5A28" w:rsidP="00FB5A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C98CF8" w14:textId="6E0F4F17" w:rsidR="00FB5A28" w:rsidRPr="007549A9" w:rsidRDefault="00F6083C" w:rsidP="007549A9">
            <w:pPr>
              <w:pStyle w:val="a6"/>
              <w:rPr>
                <w:color w:val="040C28"/>
                <w:shd w:val="clear" w:color="auto" w:fill="D3E3FD"/>
              </w:rPr>
            </w:pPr>
            <w:r w:rsidRPr="007549A9">
              <w:rPr>
                <w:noProof/>
              </w:rPr>
              <w:drawing>
                <wp:inline distT="0" distB="0" distL="0" distR="0" wp14:anchorId="69E5F0D5" wp14:editId="1F616156">
                  <wp:extent cx="2513394" cy="1677670"/>
                  <wp:effectExtent l="0" t="0" r="1270" b="0"/>
                  <wp:docPr id="27476269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1518" cy="1703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49A9">
              <w:rPr>
                <w:color w:val="202124"/>
                <w:shd w:val="clear" w:color="auto" w:fill="FFFFFF"/>
              </w:rPr>
              <w:t>Сеанс в Iyashi Dome –</w:t>
            </w:r>
            <w:r w:rsidRPr="007549A9">
              <w:rPr>
                <w:color w:val="040C28"/>
                <w:shd w:val="clear" w:color="auto" w:fill="D3E3FD"/>
              </w:rPr>
              <w:t>пассивная кардиотренировка, во время которой</w:t>
            </w:r>
            <w:r w:rsidR="0009005C" w:rsidRPr="007549A9">
              <w:rPr>
                <w:color w:val="040C28"/>
                <w:shd w:val="clear" w:color="auto" w:fill="D3E3FD"/>
              </w:rPr>
              <w:t xml:space="preserve"> </w:t>
            </w:r>
            <w:r w:rsidRPr="007549A9">
              <w:rPr>
                <w:color w:val="040C28"/>
                <w:shd w:val="clear" w:color="auto" w:fill="D3E3FD"/>
              </w:rPr>
              <w:t>организм теряет до 1500 кКал</w:t>
            </w:r>
            <w:r w:rsidRPr="007549A9">
              <w:rPr>
                <w:color w:val="202124"/>
                <w:shd w:val="clear" w:color="auto" w:fill="FFFFFF"/>
              </w:rPr>
              <w:t xml:space="preserve">. Во время процедуры происходит повышенный расход энергии жировых запасов и стимулируется активное потоотделение. Iyashi Dome </w:t>
            </w:r>
            <w:r w:rsidR="0009005C" w:rsidRPr="007549A9">
              <w:rPr>
                <w:color w:val="202124"/>
                <w:shd w:val="clear" w:color="auto" w:fill="FFFFFF"/>
              </w:rPr>
              <w:t xml:space="preserve"> </w:t>
            </w:r>
            <w:r w:rsidRPr="007549A9">
              <w:rPr>
                <w:color w:val="202124"/>
                <w:shd w:val="clear" w:color="auto" w:fill="FFFFFF"/>
              </w:rPr>
              <w:t xml:space="preserve">улучшает периферическое </w:t>
            </w:r>
            <w:r w:rsidR="0009005C" w:rsidRPr="007549A9">
              <w:rPr>
                <w:color w:val="202124"/>
                <w:shd w:val="clear" w:color="auto" w:fill="FFFFFF"/>
              </w:rPr>
              <w:t>К</w:t>
            </w:r>
            <w:r w:rsidRPr="007549A9">
              <w:rPr>
                <w:color w:val="202124"/>
                <w:shd w:val="clear" w:color="auto" w:fill="FFFFFF"/>
              </w:rPr>
              <w:t>ровообращение</w:t>
            </w:r>
            <w:r w:rsidR="0009005C" w:rsidRPr="007549A9">
              <w:rPr>
                <w:color w:val="202124"/>
                <w:shd w:val="clear" w:color="auto" w:fill="FFFFFF"/>
              </w:rPr>
              <w:t>,ус</w:t>
            </w:r>
            <w:r w:rsidRPr="007549A9">
              <w:rPr>
                <w:color w:val="202124"/>
                <w:shd w:val="clear" w:color="auto" w:fill="FFFFFF"/>
              </w:rPr>
              <w:t>иливает питание и оксигенацию кожи.</w:t>
            </w:r>
          </w:p>
        </w:tc>
      </w:tr>
    </w:tbl>
    <w:p w14:paraId="1318FAAB" w14:textId="77777777" w:rsidR="00AA08B5" w:rsidRPr="007549A9" w:rsidRDefault="00AA08B5" w:rsidP="00861520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AA08B5" w:rsidRPr="007549A9" w:rsidSect="00F56EB1">
      <w:pgSz w:w="11906" w:h="16838"/>
      <w:pgMar w:top="284" w:right="510" w:bottom="510" w:left="51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1030"/>
    <w:rsid w:val="0009005C"/>
    <w:rsid w:val="0012481C"/>
    <w:rsid w:val="001915A0"/>
    <w:rsid w:val="001D18C3"/>
    <w:rsid w:val="00234EEA"/>
    <w:rsid w:val="002B1397"/>
    <w:rsid w:val="00355A69"/>
    <w:rsid w:val="00356D79"/>
    <w:rsid w:val="0039492B"/>
    <w:rsid w:val="00420618"/>
    <w:rsid w:val="00470386"/>
    <w:rsid w:val="004D2108"/>
    <w:rsid w:val="004F155F"/>
    <w:rsid w:val="004F4754"/>
    <w:rsid w:val="0055289E"/>
    <w:rsid w:val="00587E52"/>
    <w:rsid w:val="00596034"/>
    <w:rsid w:val="005B6D5E"/>
    <w:rsid w:val="005C2A7B"/>
    <w:rsid w:val="005F3852"/>
    <w:rsid w:val="006963BA"/>
    <w:rsid w:val="006C3CAA"/>
    <w:rsid w:val="00701AE6"/>
    <w:rsid w:val="00744954"/>
    <w:rsid w:val="007549A9"/>
    <w:rsid w:val="007D6736"/>
    <w:rsid w:val="007F1030"/>
    <w:rsid w:val="008441B9"/>
    <w:rsid w:val="00861520"/>
    <w:rsid w:val="00882D19"/>
    <w:rsid w:val="008B0B12"/>
    <w:rsid w:val="009150A4"/>
    <w:rsid w:val="00915761"/>
    <w:rsid w:val="009222A8"/>
    <w:rsid w:val="00964954"/>
    <w:rsid w:val="00966700"/>
    <w:rsid w:val="00977C37"/>
    <w:rsid w:val="00A653D8"/>
    <w:rsid w:val="00AA08B5"/>
    <w:rsid w:val="00AC725D"/>
    <w:rsid w:val="00B761C1"/>
    <w:rsid w:val="00B77406"/>
    <w:rsid w:val="00BC2296"/>
    <w:rsid w:val="00BF1B44"/>
    <w:rsid w:val="00BF37A8"/>
    <w:rsid w:val="00C02CEF"/>
    <w:rsid w:val="00C53056"/>
    <w:rsid w:val="00C75B9E"/>
    <w:rsid w:val="00DC1179"/>
    <w:rsid w:val="00E7338E"/>
    <w:rsid w:val="00F4779C"/>
    <w:rsid w:val="00F56EB1"/>
    <w:rsid w:val="00F6083C"/>
    <w:rsid w:val="00F84D60"/>
    <w:rsid w:val="00F87AFC"/>
    <w:rsid w:val="00FB5A28"/>
    <w:rsid w:val="00FE5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2C4696"/>
  <w15:chartTrackingRefBased/>
  <w15:docId w15:val="{9982CD27-675E-4DDC-89C4-BE2EB1F68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615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F1B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F1B44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unhideWhenUsed/>
    <w:rsid w:val="00F477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5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9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4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6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8D4E0F-7853-437C-B682-FE61570395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577</TotalTime>
  <Pages>1</Pages>
  <Words>801</Words>
  <Characters>4567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Терапия 4308</dc:creator>
  <cp:keywords/>
  <dc:description/>
  <cp:lastModifiedBy>PC</cp:lastModifiedBy>
  <cp:revision>33</cp:revision>
  <cp:lastPrinted>2024-02-14T05:35:00Z</cp:lastPrinted>
  <dcterms:created xsi:type="dcterms:W3CDTF">2022-07-05T13:14:00Z</dcterms:created>
  <dcterms:modified xsi:type="dcterms:W3CDTF">2024-02-14T06:55:00Z</dcterms:modified>
</cp:coreProperties>
</file>